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72C2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资格证明材料</w:t>
      </w:r>
    </w:p>
    <w:p w14:paraId="7BDCBA92">
      <w:pPr>
        <w:jc w:val="center"/>
        <w:rPr>
          <w:rFonts w:hint="eastAsia" w:ascii="仿宋" w:hAnsi="仿宋" w:eastAsia="仿宋" w:cs="仿宋"/>
          <w:b/>
          <w:bCs/>
          <w:sz w:val="32"/>
          <w:szCs w:val="32"/>
          <w:lang w:val="en-US" w:eastAsia="zh-CN"/>
        </w:rPr>
      </w:pPr>
      <w:r>
        <w:rPr>
          <w:rFonts w:hint="eastAsia" w:ascii="宋体" w:hAnsi="宋体" w:eastAsia="宋体" w:cs="宋体"/>
          <w:b/>
          <w:bCs/>
          <w:sz w:val="44"/>
          <w:szCs w:val="44"/>
          <w:lang w:val="en-US" w:eastAsia="zh-CN"/>
        </w:rPr>
        <w:t>承 诺 函</w:t>
      </w:r>
    </w:p>
    <w:p w14:paraId="11AE85B5">
      <w:pPr>
        <w:keepNext w:val="0"/>
        <w:keepLines w:val="0"/>
        <w:pageBreakBefore w:val="0"/>
        <w:widowControl w:val="0"/>
        <w:kinsoku/>
        <w:wordWrap/>
        <w:overflowPunct/>
        <w:topLinePunct w:val="0"/>
        <w:autoSpaceDE/>
        <w:autoSpaceDN/>
        <w:bidi w:val="0"/>
        <w:adjustRightInd/>
        <w:snapToGrid/>
        <w:spacing w:line="220" w:lineRule="exact"/>
        <w:ind w:firstLine="640" w:firstLineChars="200"/>
        <w:textAlignment w:val="auto"/>
        <w:rPr>
          <w:rFonts w:hint="eastAsia" w:ascii="仿宋" w:hAnsi="仿宋" w:eastAsia="仿宋" w:cs="仿宋"/>
          <w:sz w:val="32"/>
          <w:szCs w:val="32"/>
          <w:lang w:val="en-US" w:eastAsia="zh-CN"/>
        </w:rPr>
      </w:pPr>
    </w:p>
    <w:p w14:paraId="60F0C9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我们</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（供应商名称）</w:t>
      </w:r>
      <w:r>
        <w:rPr>
          <w:rFonts w:hint="eastAsia" w:ascii="宋体" w:hAnsi="宋体" w:eastAsia="宋体" w:cs="宋体"/>
          <w:sz w:val="24"/>
          <w:szCs w:val="24"/>
          <w:lang w:val="en-US" w:eastAsia="zh-CN"/>
        </w:rPr>
        <w:t>已认真阅读《中华人民共和国政府采购法》</w:t>
      </w:r>
      <w:r>
        <w:rPr>
          <w:rFonts w:hint="eastAsia" w:ascii="宋体" w:hAnsi="宋体" w:cs="宋体"/>
          <w:sz w:val="24"/>
          <w:szCs w:val="24"/>
          <w:lang w:val="en-US" w:eastAsia="zh-CN"/>
        </w:rPr>
        <w:t>等法律法规、政策文件要求内容</w:t>
      </w:r>
      <w:r>
        <w:rPr>
          <w:rFonts w:hint="eastAsia" w:ascii="宋体" w:hAnsi="宋体" w:eastAsia="宋体" w:cs="宋体"/>
          <w:sz w:val="24"/>
          <w:szCs w:val="24"/>
          <w:lang w:val="en-US" w:eastAsia="zh-CN"/>
        </w:rPr>
        <w:t>及《采购公告》</w:t>
      </w:r>
      <w:r>
        <w:rPr>
          <w:rFonts w:hint="eastAsia" w:ascii="宋体" w:hAnsi="宋体" w:cs="宋体"/>
          <w:sz w:val="24"/>
          <w:szCs w:val="24"/>
          <w:lang w:val="en-US" w:eastAsia="zh-CN"/>
        </w:rPr>
        <w:t>（江市人民医院医疗设备房气体灭火管网整改维修配件与检测安装及七氟丙烷药剂</w:t>
      </w:r>
      <w:r>
        <w:rPr>
          <w:rFonts w:hint="default" w:ascii="宋体" w:hAnsi="宋体" w:cs="宋体"/>
          <w:sz w:val="24"/>
          <w:szCs w:val="24"/>
          <w:lang w:val="en-US" w:eastAsia="zh-CN"/>
        </w:rPr>
        <w:t>项目</w:t>
      </w:r>
      <w:r>
        <w:rPr>
          <w:rFonts w:hint="eastAsia" w:ascii="宋体" w:hAnsi="宋体" w:eastAsia="宋体" w:cs="宋体"/>
          <w:sz w:val="24"/>
          <w:szCs w:val="24"/>
          <w:lang w:val="en-US" w:eastAsia="zh-CN"/>
        </w:rPr>
        <w:t>，采购项目编</w:t>
      </w:r>
      <w:bookmarkStart w:id="0" w:name="_GoBack"/>
      <w:bookmarkEnd w:id="0"/>
      <w:r>
        <w:rPr>
          <w:rFonts w:hint="eastAsia" w:ascii="宋体" w:hAnsi="宋体" w:eastAsia="宋体" w:cs="宋体"/>
          <w:sz w:val="24"/>
          <w:szCs w:val="24"/>
          <w:lang w:val="en-US" w:eastAsia="zh-CN"/>
        </w:rPr>
        <w:t>号：</w:t>
      </w:r>
      <w:r>
        <w:rPr>
          <w:rFonts w:hint="default" w:ascii="宋体" w:hAnsi="宋体" w:eastAsia="宋体" w:cs="宋体"/>
          <w:sz w:val="24"/>
          <w:szCs w:val="24"/>
          <w:lang w:val="en-US" w:eastAsia="zh-CN"/>
        </w:rPr>
        <w:t>HN</w:t>
      </w:r>
      <w:r>
        <w:rPr>
          <w:rFonts w:hint="eastAsia" w:ascii="宋体" w:hAnsi="宋体" w:eastAsia="宋体" w:cs="宋体"/>
          <w:sz w:val="24"/>
          <w:szCs w:val="24"/>
          <w:lang w:val="en-US" w:eastAsia="zh-CN"/>
        </w:rPr>
        <w:t>YJ</w:t>
      </w:r>
      <w:r>
        <w:rPr>
          <w:rFonts w:hint="default" w:ascii="宋体" w:hAnsi="宋体" w:eastAsia="宋体" w:cs="宋体"/>
          <w:sz w:val="24"/>
          <w:szCs w:val="24"/>
          <w:lang w:val="en-US" w:eastAsia="zh-CN"/>
        </w:rPr>
        <w:t>RY-</w:t>
      </w:r>
      <w:r>
        <w:rPr>
          <w:rFonts w:hint="eastAsia" w:ascii="宋体" w:hAnsi="宋体" w:eastAsia="宋体" w:cs="宋体"/>
          <w:sz w:val="24"/>
          <w:szCs w:val="24"/>
          <w:lang w:val="en-US" w:eastAsia="zh-CN"/>
        </w:rPr>
        <w:t>YJ</w:t>
      </w:r>
      <w:r>
        <w:rPr>
          <w:rFonts w:hint="default" w:ascii="宋体" w:hAnsi="宋体" w:eastAsia="宋体" w:cs="宋体"/>
          <w:sz w:val="24"/>
          <w:szCs w:val="24"/>
          <w:lang w:val="en-US" w:eastAsia="zh-CN"/>
        </w:rPr>
        <w:t>202</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-0</w:t>
      </w:r>
      <w:r>
        <w:rPr>
          <w:rFonts w:hint="eastAsia" w:ascii="宋体" w:hAnsi="宋体" w:eastAsia="宋体" w:cs="宋体"/>
          <w:sz w:val="24"/>
          <w:szCs w:val="24"/>
          <w:lang w:val="en-US" w:eastAsia="zh-CN"/>
        </w:rPr>
        <w:t>00</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相关内容，知悉供应商参加此次采购活动应当具备的条件。此次按《采购公告》要求提交的供应商报名材料，已经认真核对和检查，全部内容真实、合法、准确和完整，我们对此负责，并愿承担由此引起的法律责任。</w:t>
      </w:r>
    </w:p>
    <w:p w14:paraId="24826D7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一、我方在此声明：</w:t>
      </w:r>
    </w:p>
    <w:p w14:paraId="376A73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）我方与采购人不存在隶属关系或者其他利害关系</w:t>
      </w:r>
      <w:r>
        <w:rPr>
          <w:rFonts w:hint="eastAsia" w:ascii="宋体" w:hAnsi="宋体" w:cs="宋体"/>
          <w:sz w:val="24"/>
          <w:szCs w:val="24"/>
          <w:lang w:val="en-US" w:eastAsia="zh-CN"/>
        </w:rPr>
        <w:t>；</w:t>
      </w:r>
    </w:p>
    <w:p w14:paraId="4BDC9B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）我方与参加本项目的其他供应商不存在控股、关联关系，或者与其他供应商法定代表人（或者负责人）为同一人</w:t>
      </w:r>
      <w:r>
        <w:rPr>
          <w:rFonts w:hint="eastAsia" w:ascii="宋体" w:hAnsi="宋体" w:cs="宋体"/>
          <w:sz w:val="24"/>
          <w:szCs w:val="24"/>
          <w:lang w:val="en-US" w:eastAsia="zh-CN"/>
        </w:rPr>
        <w:t>；</w:t>
      </w:r>
    </w:p>
    <w:p w14:paraId="23FBDE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）我方未为本项目前期准备提供设计或咨询服务</w:t>
      </w:r>
      <w:r>
        <w:rPr>
          <w:rFonts w:hint="eastAsia" w:ascii="宋体" w:hAnsi="宋体" w:cs="宋体"/>
          <w:sz w:val="24"/>
          <w:szCs w:val="24"/>
          <w:lang w:val="en-US" w:eastAsia="zh-CN"/>
        </w:rPr>
        <w:t>。</w:t>
      </w:r>
    </w:p>
    <w:p w14:paraId="3694C14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二、我方承诺（承诺期：成立三年以上的，为提交首次响应文件截止时间前三年内；成立不足三年的，为实际时间）</w:t>
      </w:r>
      <w:r>
        <w:rPr>
          <w:rFonts w:hint="eastAsia" w:ascii="宋体" w:hAnsi="宋体" w:cs="宋体"/>
          <w:b/>
          <w:bCs/>
          <w:sz w:val="24"/>
          <w:szCs w:val="24"/>
          <w:lang w:val="en-US" w:eastAsia="zh-CN"/>
        </w:rPr>
        <w:t>：</w:t>
      </w:r>
    </w:p>
    <w:p w14:paraId="541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）我方依法缴纳了各项税费及各项社会保障资金，没有偷税、漏税及欠缴行为</w:t>
      </w:r>
      <w:r>
        <w:rPr>
          <w:rFonts w:hint="eastAsia" w:ascii="宋体" w:hAnsi="宋体" w:cs="宋体"/>
          <w:sz w:val="24"/>
          <w:szCs w:val="24"/>
          <w:lang w:val="en-US" w:eastAsia="zh-CN"/>
        </w:rPr>
        <w:t>；</w:t>
      </w:r>
    </w:p>
    <w:p w14:paraId="1B9278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）我方在经营活动中没有存在下列重大违法记录</w:t>
      </w:r>
      <w:r>
        <w:rPr>
          <w:rFonts w:hint="eastAsia" w:ascii="宋体" w:hAnsi="宋体" w:cs="宋体"/>
          <w:sz w:val="24"/>
          <w:szCs w:val="24"/>
          <w:lang w:val="en-US" w:eastAsia="zh-CN"/>
        </w:rPr>
        <w:t>：</w:t>
      </w:r>
    </w:p>
    <w:p w14:paraId="152C05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1、受到刑事处罚；</w:t>
      </w:r>
    </w:p>
    <w:p w14:paraId="54A22C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2、受到三万元以上的罚款、责令停产停业、在一至三年内禁止参加政府采购活动、暂扣或者吊销许可证、暂扣或者吊销执照的行政处罚。</w:t>
      </w:r>
    </w:p>
    <w:p w14:paraId="7C16FA76">
      <w:pPr>
        <w:pStyle w:val="2"/>
        <w:rPr>
          <w:rFonts w:hint="eastAsia" w:ascii="宋体" w:hAnsi="宋体" w:eastAsia="宋体" w:cs="宋体"/>
          <w:sz w:val="24"/>
          <w:szCs w:val="24"/>
          <w:lang w:val="en-US" w:eastAsia="zh-CN"/>
        </w:rPr>
      </w:pPr>
    </w:p>
    <w:p w14:paraId="03CF715F">
      <w:pPr>
        <w:pStyle w:val="4"/>
        <w:rPr>
          <w:rFonts w:hint="eastAsia"/>
          <w:lang w:val="en-US" w:eastAsia="zh-CN"/>
        </w:rPr>
      </w:pPr>
    </w:p>
    <w:p w14:paraId="6ECE3968">
      <w:pPr>
        <w:keepNext w:val="0"/>
        <w:keepLines w:val="0"/>
        <w:pageBreakBefore w:val="0"/>
        <w:widowControl w:val="0"/>
        <w:kinsoku/>
        <w:wordWrap/>
        <w:overflowPunct/>
        <w:topLinePunct w:val="0"/>
        <w:autoSpaceDE/>
        <w:autoSpaceDN/>
        <w:bidi w:val="0"/>
        <w:adjustRightInd/>
        <w:snapToGrid/>
        <w:spacing w:line="500" w:lineRule="exact"/>
        <w:ind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供应商名称（盖单位章）：</w:t>
      </w:r>
    </w:p>
    <w:p w14:paraId="143228FF">
      <w:pPr>
        <w:keepNext w:val="0"/>
        <w:keepLines w:val="0"/>
        <w:pageBreakBefore w:val="0"/>
        <w:widowControl w:val="0"/>
        <w:kinsoku/>
        <w:wordWrap/>
        <w:overflowPunct/>
        <w:topLinePunct w:val="0"/>
        <w:autoSpaceDE/>
        <w:autoSpaceDN/>
        <w:bidi w:val="0"/>
        <w:adjustRightInd/>
        <w:snapToGrid/>
        <w:spacing w:line="500" w:lineRule="exact"/>
        <w:ind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法定代表人（签名）：</w:t>
      </w:r>
    </w:p>
    <w:p w14:paraId="5824C09A">
      <w:pPr>
        <w:keepNext w:val="0"/>
        <w:keepLines w:val="0"/>
        <w:pageBreakBefore w:val="0"/>
        <w:widowControl w:val="0"/>
        <w:kinsoku/>
        <w:wordWrap/>
        <w:overflowPunct/>
        <w:topLinePunct w:val="0"/>
        <w:autoSpaceDE/>
        <w:autoSpaceDN/>
        <w:bidi w:val="0"/>
        <w:adjustRightInd/>
        <w:snapToGrid/>
        <w:spacing w:line="500" w:lineRule="exact"/>
        <w:ind w:firstLine="4560" w:firstLineChars="1900"/>
        <w:textAlignment w:val="auto"/>
        <w:rPr>
          <w:rFonts w:hint="eastAsia" w:ascii="仿宋" w:hAnsi="仿宋" w:eastAsia="仿宋" w:cs="仿宋"/>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2AA0407"/>
    <w:rsid w:val="041F77F5"/>
    <w:rsid w:val="07181985"/>
    <w:rsid w:val="0A3D2CB8"/>
    <w:rsid w:val="0C3C0475"/>
    <w:rsid w:val="134611C7"/>
    <w:rsid w:val="138362CD"/>
    <w:rsid w:val="13DE7249"/>
    <w:rsid w:val="15814EED"/>
    <w:rsid w:val="190C3241"/>
    <w:rsid w:val="1B6C774C"/>
    <w:rsid w:val="1BD73182"/>
    <w:rsid w:val="1D922DE2"/>
    <w:rsid w:val="24937EB1"/>
    <w:rsid w:val="250C4233"/>
    <w:rsid w:val="2A607BC5"/>
    <w:rsid w:val="2AE56E8F"/>
    <w:rsid w:val="2DE6673A"/>
    <w:rsid w:val="2E514EF7"/>
    <w:rsid w:val="2F494A84"/>
    <w:rsid w:val="2FE3686C"/>
    <w:rsid w:val="417122AA"/>
    <w:rsid w:val="46E42A17"/>
    <w:rsid w:val="48DF6217"/>
    <w:rsid w:val="54E92976"/>
    <w:rsid w:val="576E54D9"/>
    <w:rsid w:val="583926F2"/>
    <w:rsid w:val="5A6360A1"/>
    <w:rsid w:val="5BFE2BCA"/>
    <w:rsid w:val="5C2123A3"/>
    <w:rsid w:val="73935F32"/>
    <w:rsid w:val="7C2B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99"/>
    <w:pPr>
      <w:keepNext/>
      <w:jc w:val="center"/>
      <w:outlineLvl w:val="0"/>
    </w:pPr>
    <w:rPr>
      <w:b/>
      <w:bCs/>
      <w:sz w:val="24"/>
      <w:szCs w:val="20"/>
    </w:rPr>
  </w:style>
  <w:style w:type="paragraph" w:styleId="7">
    <w:name w:val="heading 2"/>
    <w:basedOn w:val="1"/>
    <w:next w:val="1"/>
    <w:autoRedefine/>
    <w:qFormat/>
    <w:uiPriority w:val="99"/>
    <w:pPr>
      <w:keepNext/>
      <w:keepLines/>
      <w:spacing w:line="360" w:lineRule="auto"/>
      <w:outlineLvl w:val="1"/>
    </w:pPr>
    <w:rPr>
      <w:rFonts w:ascii="Arial" w:hAnsi="Arial"/>
      <w:b/>
      <w:bCs/>
      <w:sz w:val="24"/>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99"/>
    <w:pPr>
      <w:spacing w:after="0"/>
      <w:ind w:firstLine="420" w:firstLineChars="200"/>
    </w:pPr>
  </w:style>
  <w:style w:type="paragraph" w:styleId="3">
    <w:name w:val="Body Text Indent"/>
    <w:basedOn w:val="1"/>
    <w:next w:val="2"/>
    <w:autoRedefine/>
    <w:qFormat/>
    <w:uiPriority w:val="99"/>
    <w:pPr>
      <w:spacing w:after="120"/>
      <w:ind w:left="420" w:leftChars="200"/>
    </w:pPr>
  </w:style>
  <w:style w:type="paragraph" w:styleId="4">
    <w:name w:val="Normal Indent"/>
    <w:basedOn w:val="1"/>
    <w:next w:val="5"/>
    <w:autoRedefine/>
    <w:qFormat/>
    <w:uiPriority w:val="99"/>
    <w:pPr>
      <w:widowControl/>
      <w:ind w:firstLine="420"/>
      <w:jc w:val="left"/>
    </w:pPr>
    <w:rPr>
      <w:kern w:val="0"/>
      <w:sz w:val="20"/>
      <w:szCs w:val="20"/>
    </w:rPr>
  </w:style>
  <w:style w:type="paragraph" w:customStyle="1" w:styleId="5">
    <w:name w:val="Default"/>
    <w:autoRedefine/>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8">
    <w:name w:val="Body Text"/>
    <w:basedOn w:val="1"/>
    <w:next w:val="1"/>
    <w:autoRedefine/>
    <w:qFormat/>
    <w:uiPriority w:val="99"/>
    <w:pPr>
      <w:spacing w:after="120"/>
    </w:pPr>
  </w:style>
  <w:style w:type="paragraph" w:styleId="9">
    <w:name w:val="Plain Text"/>
    <w:basedOn w:val="1"/>
    <w:autoRedefine/>
    <w:qFormat/>
    <w:uiPriority w:val="99"/>
    <w:rPr>
      <w:rFonts w:ascii="宋体" w:hAnsi="Courier New" w:cs="Courier New"/>
      <w:szCs w:val="21"/>
    </w:rPr>
  </w:style>
  <w:style w:type="paragraph" w:styleId="10">
    <w:name w:val="footer"/>
    <w:basedOn w:val="1"/>
    <w:autoRedefine/>
    <w:qFormat/>
    <w:uiPriority w:val="99"/>
    <w:pPr>
      <w:tabs>
        <w:tab w:val="center" w:pos="4153"/>
        <w:tab w:val="right" w:pos="8306"/>
      </w:tabs>
      <w:snapToGrid w:val="0"/>
      <w:jc w:val="left"/>
    </w:pPr>
    <w:rPr>
      <w:sz w:val="18"/>
      <w:szCs w:val="18"/>
    </w:rPr>
  </w:style>
  <w:style w:type="character" w:styleId="13">
    <w:name w:val="Strong"/>
    <w:basedOn w:val="12"/>
    <w:autoRedefine/>
    <w:qFormat/>
    <w:uiPriority w:val="0"/>
    <w:rPr>
      <w:sz w:val="24"/>
      <w:szCs w:val="24"/>
    </w:rPr>
  </w:style>
  <w:style w:type="character" w:styleId="14">
    <w:name w:val="FollowedHyperlink"/>
    <w:basedOn w:val="12"/>
    <w:autoRedefine/>
    <w:qFormat/>
    <w:uiPriority w:val="0"/>
    <w:rPr>
      <w:color w:val="333333"/>
      <w:u w:val="none"/>
    </w:rPr>
  </w:style>
  <w:style w:type="character" w:styleId="15">
    <w:name w:val="Emphasis"/>
    <w:basedOn w:val="12"/>
    <w:autoRedefine/>
    <w:qFormat/>
    <w:uiPriority w:val="0"/>
    <w:rPr>
      <w:sz w:val="24"/>
      <w:szCs w:val="24"/>
    </w:rPr>
  </w:style>
  <w:style w:type="character" w:styleId="16">
    <w:name w:val="Hyperlink"/>
    <w:basedOn w:val="12"/>
    <w:autoRedefine/>
    <w:qFormat/>
    <w:uiPriority w:val="0"/>
    <w:rPr>
      <w:color w:val="333333"/>
      <w:u w:val="none"/>
    </w:rPr>
  </w:style>
  <w:style w:type="character" w:customStyle="1" w:styleId="17">
    <w:name w:val="bsharetext"/>
    <w:basedOn w:val="12"/>
    <w:autoRedefine/>
    <w:qFormat/>
    <w:uiPriority w:val="0"/>
  </w:style>
  <w:style w:type="character" w:customStyle="1" w:styleId="18">
    <w:name w:val="box"/>
    <w:basedOn w:val="12"/>
    <w:autoRedefine/>
    <w:qFormat/>
    <w:uiPriority w:val="0"/>
    <w:rPr>
      <w:color w:val="666666"/>
      <w:sz w:val="21"/>
      <w:szCs w:val="21"/>
      <w:shd w:val="clear" w:fill="FFFFFF"/>
    </w:rPr>
  </w:style>
  <w:style w:type="character" w:customStyle="1" w:styleId="19">
    <w:name w:val="before"/>
    <w:basedOn w:val="12"/>
    <w:autoRedefine/>
    <w:qFormat/>
    <w:uiPriority w:val="0"/>
    <w:rPr>
      <w:shd w:val="clear" w:fill="0466C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504</Words>
  <Characters>521</Characters>
  <Lines>0</Lines>
  <Paragraphs>0</Paragraphs>
  <TotalTime>0</TotalTime>
  <ScaleCrop>false</ScaleCrop>
  <LinksUpToDate>false</LinksUpToDate>
  <CharactersWithSpaces>555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2022-03-28T08:10:00Z</dcterms:created>
  <dc:creator>Administrator</dc:creator>
  <cp:lastModifiedBy>A富华宫烟酒  18173703338</cp:lastModifiedBy>
  <cp:lastPrinted>2022-08-24T08:55:00Z</cp:lastPrinted>
  <dcterms:modified xsi:type="dcterms:W3CDTF">2026-07-05T12:35:43Z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BE80DE117118409AAA7807F4863387CB_13</vt:lpwstr>
  </property>
  <property fmtid="{D5CDD505-2E9C-101B-9397-08002B2CF9AE}" pid="4" name="KSOTemplateDocerSaveRecord">
    <vt:lpwstr>eyJoZGlkIjoiMDA0ODUzNTBmOTRhZTA2ZDliNjcwMjUzNTY3ZmRmNTMiLCJ1c2VySWQiOiI0MTY1NDgxNDUifQ==</vt:lpwstr>
  </property>
</Properties>
</file>